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619" w:rsidRDefault="00661619" w:rsidP="002716D6">
      <w:pPr>
        <w:jc w:val="right"/>
      </w:pPr>
      <w:r>
        <w:t xml:space="preserve">Wrocław, dnia 2 lutego 2014 r. </w:t>
      </w:r>
    </w:p>
    <w:p w:rsidR="00661619" w:rsidRPr="002716D6" w:rsidRDefault="00661619" w:rsidP="00F702E2">
      <w:pPr>
        <w:rPr>
          <w:b/>
          <w:bCs/>
        </w:rPr>
      </w:pPr>
      <w:r w:rsidRPr="002716D6">
        <w:rPr>
          <w:b/>
          <w:bCs/>
        </w:rPr>
        <w:t xml:space="preserve">REGULAMIN KONKURSU </w:t>
      </w:r>
      <w:r>
        <w:rPr>
          <w:b/>
          <w:bCs/>
        </w:rPr>
        <w:t>Apartamenty Czarna Góra</w:t>
      </w:r>
    </w:p>
    <w:p w:rsidR="00661619" w:rsidRDefault="00661619" w:rsidP="00F702E2"/>
    <w:p w:rsidR="00661619" w:rsidRPr="002716D6" w:rsidRDefault="00661619" w:rsidP="002716D6">
      <w:pPr>
        <w:jc w:val="center"/>
        <w:rPr>
          <w:b/>
          <w:bCs/>
        </w:rPr>
      </w:pPr>
      <w:r w:rsidRPr="002716D6">
        <w:rPr>
          <w:b/>
          <w:bCs/>
        </w:rPr>
        <w:t>Postanowienia ogólne</w:t>
      </w:r>
    </w:p>
    <w:p w:rsidR="00661619" w:rsidRDefault="00661619" w:rsidP="00F702E2">
      <w:pPr>
        <w:pStyle w:val="Akapitzlist"/>
        <w:numPr>
          <w:ilvl w:val="0"/>
          <w:numId w:val="3"/>
        </w:numPr>
      </w:pPr>
      <w:r>
        <w:t xml:space="preserve">Organizatorem konkursu jest </w:t>
      </w:r>
      <w:proofErr w:type="spellStart"/>
      <w:r>
        <w:t>Urloplandia</w:t>
      </w:r>
      <w:proofErr w:type="spellEnd"/>
      <w:r>
        <w:t xml:space="preserve"> z siedzibą w Słupsku, </w:t>
      </w:r>
      <w:proofErr w:type="spellStart"/>
      <w:r>
        <w:t>Jedocześci</w:t>
      </w:r>
      <w:proofErr w:type="spellEnd"/>
      <w:r>
        <w:t xml:space="preserve"> Narodowej 2, zwany dalej „Organizatorem”. Konkurs jest organizowany na zasadach określonych niniejszym regulaminem (dalej zwanym: „Regulaminem”) i zgodnie z powszechnie obowiązującymi przepisami prawa. Regulamin konkursu dostępny jest na stronie internetowej www.urloplandia.pl</w:t>
      </w:r>
    </w:p>
    <w:p w:rsidR="00661619" w:rsidRDefault="00661619" w:rsidP="008A5AB9">
      <w:pPr>
        <w:pStyle w:val="Akapitzlist"/>
        <w:numPr>
          <w:ilvl w:val="0"/>
          <w:numId w:val="3"/>
        </w:numPr>
      </w:pPr>
      <w:r>
        <w:t xml:space="preserve">Celem konkursu jest promocja Ośrodka Narciarskiego Czarna Góra. </w:t>
      </w:r>
    </w:p>
    <w:p w:rsidR="00661619" w:rsidRPr="00C11D15" w:rsidRDefault="00661619" w:rsidP="008A5AB9">
      <w:pPr>
        <w:pStyle w:val="Akapitzlist"/>
        <w:numPr>
          <w:ilvl w:val="0"/>
          <w:numId w:val="3"/>
        </w:numPr>
      </w:pPr>
      <w:r w:rsidRPr="00C11D15">
        <w:t xml:space="preserve">Fundatorem nagród jest </w:t>
      </w:r>
      <w:r>
        <w:t xml:space="preserve">Apartamenty Czarna Góra Sp. z o.o </w:t>
      </w:r>
      <w:r w:rsidRPr="00C11D15">
        <w:t xml:space="preserve">. </w:t>
      </w:r>
    </w:p>
    <w:p w:rsidR="00661619" w:rsidRDefault="00661619" w:rsidP="008A5AB9">
      <w:pPr>
        <w:pStyle w:val="Akapitzlist"/>
        <w:numPr>
          <w:ilvl w:val="0"/>
          <w:numId w:val="3"/>
        </w:numPr>
      </w:pPr>
      <w:r>
        <w:t>Konkurs trwa od dnia 07. 01. 2014 r</w:t>
      </w:r>
      <w:r w:rsidR="008B5A46">
        <w:t>.</w:t>
      </w:r>
      <w:r>
        <w:t xml:space="preserve"> do ogłoszenia wyników. </w:t>
      </w:r>
    </w:p>
    <w:p w:rsidR="00661619" w:rsidRDefault="00661619" w:rsidP="008A5AB9">
      <w:pPr>
        <w:pStyle w:val="Akapitzlist"/>
        <w:numPr>
          <w:ilvl w:val="0"/>
          <w:numId w:val="3"/>
        </w:numPr>
      </w:pPr>
      <w:r>
        <w:t xml:space="preserve">Zasady konkursu określa niniejszy dokument, zwany dalej „Regulaminem”. </w:t>
      </w:r>
    </w:p>
    <w:p w:rsidR="00661619" w:rsidRPr="002716D6" w:rsidRDefault="00661619" w:rsidP="002716D6">
      <w:pPr>
        <w:jc w:val="center"/>
        <w:rPr>
          <w:b/>
          <w:bCs/>
        </w:rPr>
      </w:pPr>
      <w:r w:rsidRPr="002716D6">
        <w:rPr>
          <w:b/>
          <w:bCs/>
        </w:rPr>
        <w:t>Zasady i przebieg konkursu</w:t>
      </w:r>
    </w:p>
    <w:p w:rsidR="00661619" w:rsidRDefault="00661619" w:rsidP="008A5AB9">
      <w:pPr>
        <w:pStyle w:val="Akapitzlist"/>
        <w:numPr>
          <w:ilvl w:val="0"/>
          <w:numId w:val="5"/>
        </w:numPr>
      </w:pPr>
      <w:r>
        <w:t xml:space="preserve">W konkursie może wziąć udział każda osoba fizyczna, pełnoletnia, która  na portalu Urloplandia.pl </w:t>
      </w:r>
      <w:r w:rsidR="00C604B5">
        <w:t xml:space="preserve">lub na </w:t>
      </w:r>
      <w:proofErr w:type="spellStart"/>
      <w:r w:rsidR="00C604B5">
        <w:t>fanpage</w:t>
      </w:r>
      <w:proofErr w:type="spellEnd"/>
      <w:r w:rsidR="00C604B5">
        <w:t xml:space="preserve"> Apartamentów Czarna Góra </w:t>
      </w:r>
      <w:r>
        <w:t xml:space="preserve">odpowie na pytanie konkursowe „Ilu narciarzy odwiedziło Czarną Górę w poprzednim sezonie zimowym 2012/2013?”. </w:t>
      </w:r>
    </w:p>
    <w:p w:rsidR="00C604B5" w:rsidRDefault="00C604B5" w:rsidP="008A5AB9">
      <w:pPr>
        <w:pStyle w:val="Akapitzlist"/>
        <w:numPr>
          <w:ilvl w:val="0"/>
          <w:numId w:val="5"/>
        </w:numPr>
      </w:pPr>
      <w:r>
        <w:t xml:space="preserve">Zwycięzcą konkursu zostaje osoba, która jako pierwsza poda prawidłową odpowiedź.  </w:t>
      </w:r>
    </w:p>
    <w:p w:rsidR="00661619" w:rsidRPr="008A5AB9" w:rsidRDefault="00661619" w:rsidP="008A5AB9">
      <w:pPr>
        <w:jc w:val="center"/>
        <w:rPr>
          <w:b/>
          <w:bCs/>
        </w:rPr>
      </w:pPr>
      <w:r w:rsidRPr="002716D6">
        <w:rPr>
          <w:b/>
          <w:bCs/>
        </w:rPr>
        <w:t>Nagrody</w:t>
      </w:r>
    </w:p>
    <w:p w:rsidR="00661619" w:rsidRDefault="00661619" w:rsidP="008A5AB9">
      <w:pPr>
        <w:pStyle w:val="Akapitzlist"/>
        <w:numPr>
          <w:ilvl w:val="0"/>
          <w:numId w:val="7"/>
        </w:numPr>
      </w:pPr>
      <w:r>
        <w:t xml:space="preserve">Nagrodami w konkursie są całodniowe karnety na stok w Ośrodku Narciarskim Czarna Góra. </w:t>
      </w:r>
    </w:p>
    <w:p w:rsidR="00661619" w:rsidRDefault="00661619" w:rsidP="008A5AB9">
      <w:pPr>
        <w:pStyle w:val="Akapitzlist"/>
        <w:numPr>
          <w:ilvl w:val="0"/>
          <w:numId w:val="7"/>
        </w:numPr>
      </w:pPr>
      <w:r>
        <w:t xml:space="preserve">Nagrody nie mogą być wymienione na ekwiwalent finansowy. </w:t>
      </w:r>
    </w:p>
    <w:p w:rsidR="00661619" w:rsidRDefault="00661619" w:rsidP="008A5AB9">
      <w:pPr>
        <w:pStyle w:val="Akapitzlist"/>
        <w:numPr>
          <w:ilvl w:val="0"/>
          <w:numId w:val="7"/>
        </w:numPr>
      </w:pPr>
      <w:r>
        <w:t>Organizator nie ponosi odpowiedzialności za niedostarczenie nagrody wynikające z przyczyn leżących po stronie uczestnika.</w:t>
      </w:r>
    </w:p>
    <w:p w:rsidR="00661619" w:rsidRPr="002716D6" w:rsidRDefault="00661619" w:rsidP="002716D6">
      <w:pPr>
        <w:jc w:val="center"/>
        <w:rPr>
          <w:b/>
          <w:bCs/>
        </w:rPr>
      </w:pPr>
      <w:r w:rsidRPr="002716D6">
        <w:rPr>
          <w:b/>
          <w:bCs/>
        </w:rPr>
        <w:t>Rozstrzygnięcie konkursu</w:t>
      </w:r>
    </w:p>
    <w:p w:rsidR="00661619" w:rsidRDefault="00661619" w:rsidP="008A5AB9">
      <w:pPr>
        <w:pStyle w:val="Akapitzlist"/>
        <w:numPr>
          <w:ilvl w:val="0"/>
          <w:numId w:val="1"/>
        </w:numPr>
      </w:pPr>
      <w:r>
        <w:t>Zwycięzcy zostaną poinformowani o wynikach konkursu na portalu urloplandia.pl</w:t>
      </w:r>
      <w:r w:rsidR="008B5A46">
        <w:t xml:space="preserve"> oraz na </w:t>
      </w:r>
      <w:proofErr w:type="spellStart"/>
      <w:r w:rsidR="008B5A46">
        <w:t>fanpage</w:t>
      </w:r>
      <w:proofErr w:type="spellEnd"/>
      <w:r w:rsidR="008B5A46">
        <w:t xml:space="preserve"> Apartamenty Czarna Góra</w:t>
      </w:r>
      <w:r>
        <w:t xml:space="preserve">. </w:t>
      </w:r>
    </w:p>
    <w:p w:rsidR="00661619" w:rsidRDefault="00661619" w:rsidP="008A5AB9">
      <w:pPr>
        <w:pStyle w:val="Akapitzlist"/>
        <w:numPr>
          <w:ilvl w:val="0"/>
          <w:numId w:val="1"/>
        </w:numPr>
      </w:pPr>
      <w:r>
        <w:t>Nagrody będą do odbioru punkcie kasowym w Ośrodku Czarna Góra (po uprzednim zgłoszeniu</w:t>
      </w:r>
      <w:r w:rsidR="008B5A46">
        <w:t xml:space="preserve"> Zwycięzcy</w:t>
      </w:r>
      <w:r>
        <w:t xml:space="preserve"> przez </w:t>
      </w:r>
      <w:r w:rsidR="008B5A46">
        <w:t>organizatora</w:t>
      </w:r>
      <w:r>
        <w:t xml:space="preserve">). </w:t>
      </w:r>
    </w:p>
    <w:p w:rsidR="00661619" w:rsidRPr="002716D6" w:rsidRDefault="00661619" w:rsidP="002716D6">
      <w:pPr>
        <w:jc w:val="center"/>
        <w:rPr>
          <w:b/>
          <w:bCs/>
        </w:rPr>
      </w:pPr>
      <w:r w:rsidRPr="002716D6">
        <w:rPr>
          <w:b/>
          <w:bCs/>
        </w:rPr>
        <w:t>Postanowienia końcowe</w:t>
      </w:r>
    </w:p>
    <w:p w:rsidR="00661619" w:rsidRDefault="00661619" w:rsidP="008A5AB9">
      <w:pPr>
        <w:pStyle w:val="Akapitzlist"/>
        <w:numPr>
          <w:ilvl w:val="0"/>
          <w:numId w:val="11"/>
        </w:numPr>
      </w:pPr>
      <w:r>
        <w:t xml:space="preserve">Warunkiem przystąpienia do konkursu jest akceptacja Regulaminu. </w:t>
      </w:r>
    </w:p>
    <w:p w:rsidR="00661619" w:rsidRDefault="00661619" w:rsidP="00C11D15">
      <w:pPr>
        <w:pStyle w:val="Akapitzlist"/>
        <w:numPr>
          <w:ilvl w:val="0"/>
          <w:numId w:val="11"/>
        </w:numPr>
      </w:pPr>
      <w:r>
        <w:t xml:space="preserve">Organizator uprawniony jest do zmiany postanowień niniejszego Regulaminu. Organizator może w każdym terminie unieważnić Konkurs i nie rozstrzygnąć </w:t>
      </w:r>
      <w:proofErr w:type="spellStart"/>
      <w:r>
        <w:t>go</w:t>
      </w:r>
      <w:proofErr w:type="spellEnd"/>
      <w:r>
        <w:t xml:space="preserve"> bez podania przyczyn.</w:t>
      </w:r>
    </w:p>
    <w:p w:rsidR="00661619" w:rsidRDefault="00661619" w:rsidP="00C11D15">
      <w:pPr>
        <w:pStyle w:val="Akapitzlist"/>
      </w:pPr>
    </w:p>
    <w:p w:rsidR="00661619" w:rsidRDefault="00661619" w:rsidP="008A5AB9">
      <w:pPr>
        <w:pStyle w:val="Akapitzlist"/>
        <w:numPr>
          <w:ilvl w:val="0"/>
          <w:numId w:val="11"/>
        </w:numPr>
      </w:pPr>
      <w:r>
        <w:t xml:space="preserve">Uczestnik Konkursu oświadcza, że przy wykonaniu pracy konkursowej nie naruszy żadnych praw majątkowych lub osobistych </w:t>
      </w:r>
      <w:proofErr w:type="spellStart"/>
      <w:r>
        <w:t>osób</w:t>
      </w:r>
      <w:proofErr w:type="spellEnd"/>
      <w:r>
        <w:t xml:space="preserve"> trzecich ani żadnych praw autorskich.</w:t>
      </w:r>
    </w:p>
    <w:p w:rsidR="00661619" w:rsidRDefault="00661619" w:rsidP="00F5371F">
      <w:pPr>
        <w:pStyle w:val="Akapitzlist"/>
        <w:numPr>
          <w:ilvl w:val="0"/>
          <w:numId w:val="11"/>
        </w:numPr>
      </w:pPr>
      <w:r>
        <w:t xml:space="preserve">W sprawach nieuregulowanych niniejszym Regulaminem zastosowanie znajdują powszechne przepisy prawa, w szczególności przepisy kodeksu cywilnego oraz ustawy z dnia 4 lutego </w:t>
      </w:r>
      <w:r>
        <w:lastRenderedPageBreak/>
        <w:t xml:space="preserve">1994 roku o prawie autorskim i prawach pokrewnych (Dz. U. Z 2000 r., Nr 80, poz. 904 z </w:t>
      </w:r>
      <w:proofErr w:type="spellStart"/>
      <w:r>
        <w:t>późn</w:t>
      </w:r>
      <w:proofErr w:type="spellEnd"/>
      <w:r>
        <w:t>. zm.).</w:t>
      </w:r>
    </w:p>
    <w:sectPr w:rsidR="00661619" w:rsidSect="00743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0004"/>
    <w:multiLevelType w:val="hybridMultilevel"/>
    <w:tmpl w:val="FEF49650"/>
    <w:lvl w:ilvl="0" w:tplc="4E7696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77CFA"/>
    <w:multiLevelType w:val="hybridMultilevel"/>
    <w:tmpl w:val="9BC670FE"/>
    <w:lvl w:ilvl="0" w:tplc="6AEC65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07D00"/>
    <w:multiLevelType w:val="hybridMultilevel"/>
    <w:tmpl w:val="60D40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25D88"/>
    <w:multiLevelType w:val="hybridMultilevel"/>
    <w:tmpl w:val="F886B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A6B17"/>
    <w:multiLevelType w:val="hybridMultilevel"/>
    <w:tmpl w:val="0BC841EC"/>
    <w:lvl w:ilvl="0" w:tplc="54CECC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03833"/>
    <w:multiLevelType w:val="hybridMultilevel"/>
    <w:tmpl w:val="7084DBAA"/>
    <w:lvl w:ilvl="0" w:tplc="89EA7D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03660"/>
    <w:multiLevelType w:val="hybridMultilevel"/>
    <w:tmpl w:val="7B0AD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67300"/>
    <w:multiLevelType w:val="hybridMultilevel"/>
    <w:tmpl w:val="D80619A2"/>
    <w:lvl w:ilvl="0" w:tplc="3E54B0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FB423E"/>
    <w:multiLevelType w:val="hybridMultilevel"/>
    <w:tmpl w:val="1F3C9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803A91"/>
    <w:multiLevelType w:val="hybridMultilevel"/>
    <w:tmpl w:val="06B81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1F5FD9"/>
    <w:multiLevelType w:val="hybridMultilevel"/>
    <w:tmpl w:val="B8063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546D37"/>
    <w:multiLevelType w:val="hybridMultilevel"/>
    <w:tmpl w:val="6EC02280"/>
    <w:lvl w:ilvl="0" w:tplc="604253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/>
  <w:rsids>
    <w:rsidRoot w:val="00F702E2"/>
    <w:rsid w:val="00051E97"/>
    <w:rsid w:val="00167EFB"/>
    <w:rsid w:val="001A28DE"/>
    <w:rsid w:val="002716D6"/>
    <w:rsid w:val="002F7F5F"/>
    <w:rsid w:val="00492524"/>
    <w:rsid w:val="00661619"/>
    <w:rsid w:val="00696812"/>
    <w:rsid w:val="006E4A9A"/>
    <w:rsid w:val="00743DF6"/>
    <w:rsid w:val="007F7F22"/>
    <w:rsid w:val="00815F61"/>
    <w:rsid w:val="008A5AB9"/>
    <w:rsid w:val="008B5A46"/>
    <w:rsid w:val="008D1349"/>
    <w:rsid w:val="009D6FD7"/>
    <w:rsid w:val="00BA0E27"/>
    <w:rsid w:val="00BC31FF"/>
    <w:rsid w:val="00C11D15"/>
    <w:rsid w:val="00C604B5"/>
    <w:rsid w:val="00C639EA"/>
    <w:rsid w:val="00D71AD2"/>
    <w:rsid w:val="00D9371F"/>
    <w:rsid w:val="00E55D69"/>
    <w:rsid w:val="00F50507"/>
    <w:rsid w:val="00F5371F"/>
    <w:rsid w:val="00F70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3DF6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A5A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 2 lutego 2014 r</dc:title>
  <dc:subject/>
  <dc:creator>Bułaj</dc:creator>
  <cp:keywords/>
  <dc:description/>
  <cp:lastModifiedBy>Bułaj</cp:lastModifiedBy>
  <cp:revision>4</cp:revision>
  <dcterms:created xsi:type="dcterms:W3CDTF">2014-01-14T12:01:00Z</dcterms:created>
  <dcterms:modified xsi:type="dcterms:W3CDTF">2014-01-14T12:07:00Z</dcterms:modified>
</cp:coreProperties>
</file>